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962" w:rsidRPr="003A6603" w:rsidRDefault="001A2962" w:rsidP="000252D8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3A6603">
        <w:rPr>
          <w:rFonts w:ascii="PT Astra Serif" w:hAnsi="PT Astra Serif"/>
          <w:b/>
          <w:sz w:val="28"/>
          <w:szCs w:val="28"/>
        </w:rPr>
        <w:t>ВНИМАНИЕ!!!</w:t>
      </w:r>
    </w:p>
    <w:p w:rsidR="001A2962" w:rsidRPr="003A6603" w:rsidRDefault="001A2962" w:rsidP="000252D8">
      <w:pPr>
        <w:spacing w:after="0" w:line="24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</w:p>
    <w:p w:rsidR="001A2962" w:rsidRPr="003A6603" w:rsidRDefault="001A2962" w:rsidP="000252D8">
      <w:pPr>
        <w:spacing w:after="0" w:line="24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3A6603">
        <w:rPr>
          <w:rFonts w:ascii="PT Astra Serif" w:hAnsi="PT Astra Serif"/>
          <w:b/>
          <w:sz w:val="28"/>
          <w:szCs w:val="28"/>
        </w:rPr>
        <w:t>В связи с выявлением двух лабораторно подтверждённых случаев бешенства у животных на территории Ямало-Ненецкого автономного округа, а также участившимися случаями появления диких животных (лисы, песцы) в пределах муниципального образования государственное бюджетное учреждение «Салехардский центр ветеринарии» предупреждает население об опасности контактов с животными. Такое поведение нетипично для диких животных и может быть признаком заражения бешенством.</w:t>
      </w:r>
    </w:p>
    <w:p w:rsidR="001A2962" w:rsidRPr="003A6603" w:rsidRDefault="00D06D1B" w:rsidP="000252D8">
      <w:pPr>
        <w:spacing w:after="0" w:line="24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3A6603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5D68AD03" wp14:editId="13C243C1">
            <wp:simplePos x="0" y="0"/>
            <wp:positionH relativeFrom="column">
              <wp:posOffset>31115</wp:posOffset>
            </wp:positionH>
            <wp:positionV relativeFrom="paragraph">
              <wp:posOffset>62230</wp:posOffset>
            </wp:positionV>
            <wp:extent cx="2705100" cy="2438400"/>
            <wp:effectExtent l="0" t="0" r="0" b="0"/>
            <wp:wrapSquare wrapText="bothSides"/>
            <wp:docPr id="2" name="Рисунок 2" descr="G:\Рабочая ОВСКЛИ\Просветительская работа\ИНСТАГРАММ\вакцинация бешенство\Screenshot_20200214-103208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ая ОВСКЛИ\Просветительская работа\ИНСТАГРАММ\вакцинация бешенство\Screenshot_20200214-103208_Goog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68000" sy="68000" algn="ctr" rotWithShape="0">
                        <a:srgbClr val="000000"/>
                      </a:outerShd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962" w:rsidRPr="003A6603">
        <w:rPr>
          <w:rFonts w:ascii="PT Astra Serif" w:hAnsi="PT Astra Serif"/>
          <w:b/>
          <w:sz w:val="28"/>
          <w:szCs w:val="28"/>
        </w:rPr>
        <w:t>Бешенство –это заболевание вирусной природы, возникающее в результате укуса зараженным животным, характеризующееся тяжелыми поражениями нервной системы и приводящее к летальному (смертельному) исходу.</w:t>
      </w:r>
    </w:p>
    <w:p w:rsidR="001A2962" w:rsidRPr="003A6603" w:rsidRDefault="00B41644" w:rsidP="000252D8">
      <w:pPr>
        <w:spacing w:after="0" w:line="24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3A6603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3B7FC22F" wp14:editId="2F4950FA">
            <wp:simplePos x="0" y="0"/>
            <wp:positionH relativeFrom="column">
              <wp:posOffset>1076325</wp:posOffset>
            </wp:positionH>
            <wp:positionV relativeFrom="paragraph">
              <wp:posOffset>1771650</wp:posOffset>
            </wp:positionV>
            <wp:extent cx="2822575" cy="2209165"/>
            <wp:effectExtent l="0" t="304800" r="0" b="286385"/>
            <wp:wrapSquare wrapText="bothSides"/>
            <wp:docPr id="4" name="Рисунок 4" descr="C:\Users\Руководитель\AppData\Local\Microsoft\Windows\INetCache\Content.Word\20200214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ководитель\AppData\Local\Microsoft\Windows\INetCache\Content.Word\20200214_10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/>
                    <a:stretch/>
                  </pic:blipFill>
                  <pic:spPr bwMode="auto">
                    <a:xfrm rot="5400000">
                      <a:off x="0" y="0"/>
                      <a:ext cx="282257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962" w:rsidRPr="003A6603">
        <w:rPr>
          <w:rFonts w:ascii="PT Astra Serif" w:hAnsi="PT Astra Serif"/>
          <w:b/>
          <w:sz w:val="28"/>
          <w:szCs w:val="28"/>
        </w:rPr>
        <w:t>Убедительная просьба не подходить к диким животным и не прикармливать их. Помните - животные, заболевшие бешенством не всегда проявляют агрессивное поведение проявлению клинической картины предшествует скрытый (инкубационный) период. Животное в это время также опасно.</w:t>
      </w:r>
      <w:r w:rsidRPr="003A6603">
        <w:rPr>
          <w:rFonts w:ascii="PT Astra Serif" w:hAnsi="PT Astra Serif"/>
          <w:b/>
          <w:noProof/>
          <w:sz w:val="28"/>
          <w:szCs w:val="28"/>
          <w:lang w:eastAsia="ru-RU"/>
        </w:rPr>
        <w:t xml:space="preserve"> </w:t>
      </w:r>
      <w:r w:rsidR="001A2962" w:rsidRPr="003A6603">
        <w:rPr>
          <w:rFonts w:ascii="PT Astra Serif" w:hAnsi="PT Astra Serif"/>
          <w:b/>
          <w:sz w:val="28"/>
          <w:szCs w:val="28"/>
        </w:rPr>
        <w:t xml:space="preserve"> Кроме того, животное заболевшее бешенством может быть и излишне ласковым стремится лизнуть в лицо. Поскольку вирус содержится в слюне заражение может наступить и при попадании её на слизистые оболочки или повреждённые участки кожи.</w:t>
      </w:r>
    </w:p>
    <w:p w:rsidR="001A2962" w:rsidRPr="003A6603" w:rsidRDefault="001A2962" w:rsidP="000252D8">
      <w:pPr>
        <w:spacing w:after="0" w:line="24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3A6603">
        <w:rPr>
          <w:rFonts w:ascii="PT Astra Serif" w:hAnsi="PT Astra Serif"/>
          <w:b/>
          <w:sz w:val="28"/>
          <w:szCs w:val="28"/>
        </w:rPr>
        <w:t xml:space="preserve">Если Вас укусило животное, подозрительное по заболеванию бешенством, необходимо немедленно обратиться в </w:t>
      </w:r>
      <w:r w:rsidR="00F97A30">
        <w:rPr>
          <w:rFonts w:ascii="PT Astra Serif" w:hAnsi="PT Astra Serif"/>
          <w:b/>
          <w:sz w:val="28"/>
          <w:szCs w:val="28"/>
        </w:rPr>
        <w:t>травматологический пункт</w:t>
      </w:r>
      <w:r w:rsidRPr="003A6603">
        <w:rPr>
          <w:rFonts w:ascii="PT Astra Serif" w:hAnsi="PT Astra Serif"/>
          <w:b/>
          <w:sz w:val="28"/>
          <w:szCs w:val="28"/>
        </w:rPr>
        <w:t>.</w:t>
      </w:r>
    </w:p>
    <w:p w:rsidR="001A2962" w:rsidRPr="003A6603" w:rsidRDefault="001A2962" w:rsidP="000252D8">
      <w:pPr>
        <w:spacing w:after="0" w:line="24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3A6603">
        <w:rPr>
          <w:rFonts w:ascii="PT Astra Serif" w:hAnsi="PT Astra Serif"/>
          <w:b/>
          <w:sz w:val="28"/>
          <w:szCs w:val="28"/>
        </w:rPr>
        <w:t>Позаботьтесь о вакцинации ваших домашних питомцев против бешенства. Для этого можете обратиться в ближайшую ветеринарную клинику.</w:t>
      </w:r>
    </w:p>
    <w:p w:rsidR="001A2962" w:rsidRPr="003A6603" w:rsidRDefault="001A2962" w:rsidP="000252D8">
      <w:pPr>
        <w:spacing w:after="0" w:line="24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3A6603">
        <w:rPr>
          <w:rFonts w:ascii="PT Astra Serif" w:hAnsi="PT Astra Serif"/>
          <w:b/>
          <w:sz w:val="28"/>
          <w:szCs w:val="28"/>
        </w:rPr>
        <w:t>При обнаружении указанных выше признаков у домашних животных, либо при неадекватном поведении диких животных, нападении диких животных на домашних животных (собак и кошек) либо на людей, а также трупов павших животных просьба сообщать в государственное бюджетное учреждение «Салехардский центр ветеринарии» по тел. 8(34922) 4-00-10, 4-63-21.</w:t>
      </w:r>
      <w:bookmarkStart w:id="0" w:name="_GoBack"/>
      <w:bookmarkEnd w:id="0"/>
    </w:p>
    <w:p w:rsidR="001A2962" w:rsidRPr="005179EA" w:rsidRDefault="00DB2534" w:rsidP="001A2962">
      <w:pPr>
        <w:rPr>
          <w:rFonts w:ascii="PT Astra Serif" w:hAnsi="PT Astra Serif"/>
          <w:sz w:val="28"/>
          <w:szCs w:val="28"/>
        </w:rPr>
      </w:pPr>
      <w:r w:rsidRPr="005179EA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229EDB0B" wp14:editId="43460CAA">
            <wp:simplePos x="0" y="0"/>
            <wp:positionH relativeFrom="column">
              <wp:posOffset>2621915</wp:posOffset>
            </wp:positionH>
            <wp:positionV relativeFrom="paragraph">
              <wp:posOffset>191135</wp:posOffset>
            </wp:positionV>
            <wp:extent cx="1029970" cy="761365"/>
            <wp:effectExtent l="0" t="0" r="0" b="0"/>
            <wp:wrapTight wrapText="bothSides">
              <wp:wrapPolygon edited="0">
                <wp:start x="400" y="0"/>
                <wp:lineTo x="0" y="540"/>
                <wp:lineTo x="0" y="19997"/>
                <wp:lineTo x="400" y="21078"/>
                <wp:lineTo x="20774" y="21078"/>
                <wp:lineTo x="21174" y="19997"/>
                <wp:lineTo x="21174" y="540"/>
                <wp:lineTo x="20774" y="0"/>
                <wp:lineTo x="400" y="0"/>
              </wp:wrapPolygon>
            </wp:wrapTight>
            <wp:docPr id="7" name="Рисунок 7" descr="G:\Рабочая ОВСКЛИ\Просветительская работа\ИНСТАГРАММ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ая ОВСКЛИ\Просветительская работа\ИНСТАГРАММ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480" w:rsidRPr="004F59E3" w:rsidRDefault="00B94480" w:rsidP="004F59E3"/>
    <w:sectPr w:rsidR="00B94480" w:rsidRPr="004F59E3" w:rsidSect="00405BD2">
      <w:headerReference w:type="even" r:id="rId11"/>
      <w:headerReference w:type="default" r:id="rId12"/>
      <w:headerReference w:type="first" r:id="rId13"/>
      <w:pgSz w:w="11907" w:h="16839" w:code="9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5E7" w:rsidRDefault="00E425E7" w:rsidP="007E43FB">
      <w:pPr>
        <w:spacing w:after="0" w:line="240" w:lineRule="auto"/>
      </w:pPr>
      <w:r>
        <w:separator/>
      </w:r>
    </w:p>
  </w:endnote>
  <w:endnote w:type="continuationSeparator" w:id="0">
    <w:p w:rsidR="00E425E7" w:rsidRDefault="00E425E7" w:rsidP="007E4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5E7" w:rsidRDefault="00E425E7" w:rsidP="007E43FB">
      <w:pPr>
        <w:spacing w:after="0" w:line="240" w:lineRule="auto"/>
      </w:pPr>
      <w:r>
        <w:separator/>
      </w:r>
    </w:p>
  </w:footnote>
  <w:footnote w:type="continuationSeparator" w:id="0">
    <w:p w:rsidR="00E425E7" w:rsidRDefault="00E425E7" w:rsidP="007E4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EE8" w:rsidRDefault="00E54B2F">
    <w:pPr>
      <w:pStyle w:val="a6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850" cy="10696575"/>
          <wp:effectExtent l="0" t="0" r="0" b="0"/>
          <wp:wrapNone/>
          <wp:docPr id="16" name="Рисунок 16" descr="ad0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d072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850" cy="10696575"/>
          <wp:effectExtent l="0" t="0" r="0" b="0"/>
          <wp:wrapNone/>
          <wp:docPr id="17" name="Рисунок 17" descr="ad0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d07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38922"/>
      <w:docPartObj>
        <w:docPartGallery w:val="Page Numbers (Top of Page)"/>
        <w:docPartUnique/>
      </w:docPartObj>
    </w:sdtPr>
    <w:sdtEndPr/>
    <w:sdtContent>
      <w:p w:rsidR="00051AF0" w:rsidRDefault="00E54B2F">
        <w:pPr>
          <w:pStyle w:val="a6"/>
          <w:jc w:val="center"/>
        </w:pPr>
        <w:r>
          <w:rPr>
            <w:noProof/>
            <w:lang w:eastAsia="ru-RU"/>
          </w:rPr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850" cy="10696575"/>
              <wp:effectExtent l="0" t="0" r="0" b="0"/>
              <wp:wrapNone/>
              <wp:docPr id="18" name="Рисунок 18" descr="ad07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ad072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106965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  <w:lang w:eastAsia="ru-RU"/>
          </w:rPr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850" cy="10696575"/>
              <wp:effectExtent l="0" t="0" r="0" b="0"/>
              <wp:wrapNone/>
              <wp:docPr id="19" name="Рисунок 19" descr="ad07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ad072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106965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</w:sdtContent>
  </w:sdt>
  <w:p w:rsidR="00051AF0" w:rsidRDefault="00051AF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595809"/>
      <w:docPartObj>
        <w:docPartGallery w:val="Page Numbers (Top of Page)"/>
        <w:docPartUnique/>
      </w:docPartObj>
    </w:sdtPr>
    <w:sdtEndPr/>
    <w:sdtContent>
      <w:p w:rsidR="00405BD2" w:rsidRDefault="00F97A30">
        <w:pPr>
          <w:pStyle w:val="a6"/>
          <w:jc w:val="center"/>
        </w:pPr>
      </w:p>
    </w:sdtContent>
  </w:sdt>
  <w:p w:rsidR="00E70EE8" w:rsidRDefault="00F97A30" w:rsidP="00405BD2">
    <w:pPr>
      <w:pStyle w:val="a6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left:0;text-align:left;margin-left:0;margin-top:0;width:595.5pt;height:842.25pt;z-index:-251656704;mso-position-horizontal:center;mso-position-horizontal-relative:margin;mso-position-vertical:center;mso-position-vertical-relative:margin" o:allowincell="f">
          <v:imagedata r:id="rId1" o:title="ad07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AB3F9A"/>
    <w:multiLevelType w:val="hybridMultilevel"/>
    <w:tmpl w:val="07F8FFC0"/>
    <w:lvl w:ilvl="0" w:tplc="9EA21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FE0"/>
    <w:rsid w:val="00013152"/>
    <w:rsid w:val="00021532"/>
    <w:rsid w:val="000252D8"/>
    <w:rsid w:val="000379F5"/>
    <w:rsid w:val="00043EAF"/>
    <w:rsid w:val="00051AF0"/>
    <w:rsid w:val="000A60E2"/>
    <w:rsid w:val="000B57F5"/>
    <w:rsid w:val="000B73E5"/>
    <w:rsid w:val="000C72A6"/>
    <w:rsid w:val="000C77BF"/>
    <w:rsid w:val="001130FC"/>
    <w:rsid w:val="001260B6"/>
    <w:rsid w:val="00132E02"/>
    <w:rsid w:val="0013376E"/>
    <w:rsid w:val="0013624D"/>
    <w:rsid w:val="00137BED"/>
    <w:rsid w:val="001510BE"/>
    <w:rsid w:val="001864B3"/>
    <w:rsid w:val="00195D41"/>
    <w:rsid w:val="001A2962"/>
    <w:rsid w:val="001A4023"/>
    <w:rsid w:val="001B151D"/>
    <w:rsid w:val="001D4640"/>
    <w:rsid w:val="001D4AF6"/>
    <w:rsid w:val="001F1B17"/>
    <w:rsid w:val="00211E68"/>
    <w:rsid w:val="002240F2"/>
    <w:rsid w:val="00237327"/>
    <w:rsid w:val="002405C2"/>
    <w:rsid w:val="00253840"/>
    <w:rsid w:val="00262F2B"/>
    <w:rsid w:val="00266DFF"/>
    <w:rsid w:val="00282B6F"/>
    <w:rsid w:val="00290C1A"/>
    <w:rsid w:val="002B5A45"/>
    <w:rsid w:val="002C58A4"/>
    <w:rsid w:val="002D0FB2"/>
    <w:rsid w:val="002D2182"/>
    <w:rsid w:val="002F07CA"/>
    <w:rsid w:val="00301D1F"/>
    <w:rsid w:val="0032766B"/>
    <w:rsid w:val="00332B9A"/>
    <w:rsid w:val="00346893"/>
    <w:rsid w:val="0035300F"/>
    <w:rsid w:val="00361DE7"/>
    <w:rsid w:val="003953FB"/>
    <w:rsid w:val="003A1EC5"/>
    <w:rsid w:val="003A2C87"/>
    <w:rsid w:val="003A6603"/>
    <w:rsid w:val="003E0C3D"/>
    <w:rsid w:val="003E0CAE"/>
    <w:rsid w:val="003E4458"/>
    <w:rsid w:val="003F05FB"/>
    <w:rsid w:val="003F2D36"/>
    <w:rsid w:val="003F31B3"/>
    <w:rsid w:val="00405BD2"/>
    <w:rsid w:val="0040759A"/>
    <w:rsid w:val="004136AC"/>
    <w:rsid w:val="00415746"/>
    <w:rsid w:val="00427AA5"/>
    <w:rsid w:val="004321A3"/>
    <w:rsid w:val="00436ED5"/>
    <w:rsid w:val="004522D6"/>
    <w:rsid w:val="00457C16"/>
    <w:rsid w:val="00483405"/>
    <w:rsid w:val="00484352"/>
    <w:rsid w:val="00492BFE"/>
    <w:rsid w:val="00493BAC"/>
    <w:rsid w:val="004A2739"/>
    <w:rsid w:val="004C0B46"/>
    <w:rsid w:val="004C7C19"/>
    <w:rsid w:val="004F1137"/>
    <w:rsid w:val="004F59E3"/>
    <w:rsid w:val="005111A2"/>
    <w:rsid w:val="005179EA"/>
    <w:rsid w:val="00534D54"/>
    <w:rsid w:val="00542DF4"/>
    <w:rsid w:val="005603C6"/>
    <w:rsid w:val="0059335A"/>
    <w:rsid w:val="005A7FB6"/>
    <w:rsid w:val="005F7705"/>
    <w:rsid w:val="006238E7"/>
    <w:rsid w:val="00664297"/>
    <w:rsid w:val="006677B1"/>
    <w:rsid w:val="00685D42"/>
    <w:rsid w:val="006A434E"/>
    <w:rsid w:val="006B4F9D"/>
    <w:rsid w:val="006C20CE"/>
    <w:rsid w:val="006D3BD7"/>
    <w:rsid w:val="006F270C"/>
    <w:rsid w:val="00700708"/>
    <w:rsid w:val="00700971"/>
    <w:rsid w:val="00701666"/>
    <w:rsid w:val="00702C7D"/>
    <w:rsid w:val="00713D59"/>
    <w:rsid w:val="00713F7F"/>
    <w:rsid w:val="00714287"/>
    <w:rsid w:val="0072354C"/>
    <w:rsid w:val="0074306D"/>
    <w:rsid w:val="0074482B"/>
    <w:rsid w:val="0076194B"/>
    <w:rsid w:val="00781D8C"/>
    <w:rsid w:val="00782FE0"/>
    <w:rsid w:val="007A0692"/>
    <w:rsid w:val="007B551A"/>
    <w:rsid w:val="007D4655"/>
    <w:rsid w:val="007E43FB"/>
    <w:rsid w:val="007E7AAB"/>
    <w:rsid w:val="00810B9D"/>
    <w:rsid w:val="008118EA"/>
    <w:rsid w:val="008327BC"/>
    <w:rsid w:val="008861EB"/>
    <w:rsid w:val="008A0905"/>
    <w:rsid w:val="008A160B"/>
    <w:rsid w:val="008A4236"/>
    <w:rsid w:val="008B2D7C"/>
    <w:rsid w:val="008B414C"/>
    <w:rsid w:val="008B7B95"/>
    <w:rsid w:val="008C3215"/>
    <w:rsid w:val="0090709E"/>
    <w:rsid w:val="00917949"/>
    <w:rsid w:val="009339B8"/>
    <w:rsid w:val="0094179A"/>
    <w:rsid w:val="00952E29"/>
    <w:rsid w:val="009550C7"/>
    <w:rsid w:val="00964727"/>
    <w:rsid w:val="009A29BF"/>
    <w:rsid w:val="009B5313"/>
    <w:rsid w:val="009C4FF5"/>
    <w:rsid w:val="009D3795"/>
    <w:rsid w:val="009D5D14"/>
    <w:rsid w:val="00A07C91"/>
    <w:rsid w:val="00A240D5"/>
    <w:rsid w:val="00A32F24"/>
    <w:rsid w:val="00A361BD"/>
    <w:rsid w:val="00A50371"/>
    <w:rsid w:val="00A55F8E"/>
    <w:rsid w:val="00A611E5"/>
    <w:rsid w:val="00A75F48"/>
    <w:rsid w:val="00A867FE"/>
    <w:rsid w:val="00A86F6A"/>
    <w:rsid w:val="00A871B7"/>
    <w:rsid w:val="00AC2E53"/>
    <w:rsid w:val="00AD688C"/>
    <w:rsid w:val="00B21785"/>
    <w:rsid w:val="00B32920"/>
    <w:rsid w:val="00B3482D"/>
    <w:rsid w:val="00B41644"/>
    <w:rsid w:val="00B8150F"/>
    <w:rsid w:val="00B94480"/>
    <w:rsid w:val="00B95A24"/>
    <w:rsid w:val="00BC1000"/>
    <w:rsid w:val="00C02C4A"/>
    <w:rsid w:val="00C33158"/>
    <w:rsid w:val="00C519FB"/>
    <w:rsid w:val="00C64FE6"/>
    <w:rsid w:val="00C74E46"/>
    <w:rsid w:val="00C815DD"/>
    <w:rsid w:val="00C8531B"/>
    <w:rsid w:val="00C92E72"/>
    <w:rsid w:val="00CA0F3A"/>
    <w:rsid w:val="00CC5397"/>
    <w:rsid w:val="00CC5C36"/>
    <w:rsid w:val="00CD242F"/>
    <w:rsid w:val="00CD2853"/>
    <w:rsid w:val="00CF05CF"/>
    <w:rsid w:val="00D0400A"/>
    <w:rsid w:val="00D06D1B"/>
    <w:rsid w:val="00D3687B"/>
    <w:rsid w:val="00D464C5"/>
    <w:rsid w:val="00D57F79"/>
    <w:rsid w:val="00D6507B"/>
    <w:rsid w:val="00D76BD2"/>
    <w:rsid w:val="00D8159D"/>
    <w:rsid w:val="00D8274C"/>
    <w:rsid w:val="00D82977"/>
    <w:rsid w:val="00D8522B"/>
    <w:rsid w:val="00D902A3"/>
    <w:rsid w:val="00D9325B"/>
    <w:rsid w:val="00DA34D5"/>
    <w:rsid w:val="00DB2534"/>
    <w:rsid w:val="00DC02C3"/>
    <w:rsid w:val="00DC2EE7"/>
    <w:rsid w:val="00DC37C6"/>
    <w:rsid w:val="00DC59D9"/>
    <w:rsid w:val="00DD2C07"/>
    <w:rsid w:val="00E25B02"/>
    <w:rsid w:val="00E425E7"/>
    <w:rsid w:val="00E54B2F"/>
    <w:rsid w:val="00E571BA"/>
    <w:rsid w:val="00E6337C"/>
    <w:rsid w:val="00E70EE8"/>
    <w:rsid w:val="00E735E2"/>
    <w:rsid w:val="00E7776C"/>
    <w:rsid w:val="00E951DB"/>
    <w:rsid w:val="00EA0DD0"/>
    <w:rsid w:val="00EC5CED"/>
    <w:rsid w:val="00EE30AD"/>
    <w:rsid w:val="00EF0D00"/>
    <w:rsid w:val="00EF1D66"/>
    <w:rsid w:val="00F2054B"/>
    <w:rsid w:val="00F4307E"/>
    <w:rsid w:val="00F815EB"/>
    <w:rsid w:val="00F81EBD"/>
    <w:rsid w:val="00F91DC6"/>
    <w:rsid w:val="00F97A30"/>
    <w:rsid w:val="00FA620B"/>
    <w:rsid w:val="00FB0D23"/>
    <w:rsid w:val="00FD0D76"/>
    <w:rsid w:val="00FD4483"/>
    <w:rsid w:val="00FD620B"/>
    <w:rsid w:val="00FE2104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97C5196F-6646-42EF-A8D1-BB44D342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7F5"/>
  </w:style>
  <w:style w:type="paragraph" w:styleId="1">
    <w:name w:val="heading 1"/>
    <w:basedOn w:val="a"/>
    <w:next w:val="a"/>
    <w:link w:val="10"/>
    <w:uiPriority w:val="9"/>
    <w:qFormat/>
    <w:rsid w:val="006D3BD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50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79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E43F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E43F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E43FB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E4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43FB"/>
  </w:style>
  <w:style w:type="paragraph" w:styleId="a8">
    <w:name w:val="footer"/>
    <w:basedOn w:val="a"/>
    <w:link w:val="a9"/>
    <w:uiPriority w:val="99"/>
    <w:unhideWhenUsed/>
    <w:rsid w:val="007E4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43FB"/>
  </w:style>
  <w:style w:type="paragraph" w:customStyle="1" w:styleId="ConsPlusNormal">
    <w:name w:val="ConsPlusNormal"/>
    <w:rsid w:val="008B41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D0400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D3BD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ConsPlusNonformat">
    <w:name w:val="ConsPlusNonformat"/>
    <w:uiPriority w:val="99"/>
    <w:rsid w:val="006D3BD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2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60B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955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F815EB"/>
    <w:pPr>
      <w:ind w:left="720"/>
      <w:contextualSpacing/>
    </w:pPr>
    <w:rPr>
      <w:rFonts w:eastAsiaTheme="minorEastAsia"/>
      <w:lang w:eastAsia="ru-RU"/>
    </w:rPr>
  </w:style>
  <w:style w:type="paragraph" w:styleId="af">
    <w:name w:val="Normal (Web)"/>
    <w:basedOn w:val="a"/>
    <w:uiPriority w:val="99"/>
    <w:unhideWhenUsed/>
    <w:qFormat/>
    <w:rsid w:val="00D6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uiPriority w:val="22"/>
    <w:qFormat/>
    <w:rsid w:val="00D6507B"/>
    <w:rPr>
      <w:b/>
      <w:bCs/>
    </w:rPr>
  </w:style>
  <w:style w:type="character" w:styleId="af1">
    <w:name w:val="Intense Emphasis"/>
    <w:basedOn w:val="a0"/>
    <w:uiPriority w:val="21"/>
    <w:qFormat/>
    <w:rsid w:val="00D6507B"/>
    <w:rPr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D6507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2">
    <w:name w:val="Intense Quote"/>
    <w:basedOn w:val="a"/>
    <w:next w:val="a"/>
    <w:link w:val="af3"/>
    <w:uiPriority w:val="30"/>
    <w:qFormat/>
    <w:rsid w:val="00E633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E6337C"/>
    <w:rPr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0379F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4">
    <w:name w:val="No Spacing"/>
    <w:uiPriority w:val="1"/>
    <w:qFormat/>
    <w:rsid w:val="000379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7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ykov.YG\Desktop\&#1055;&#1072;&#1084;&#1103;&#1090;&#1082;&#1072;%20&#1087;&#1086;%20&#1091;&#1073;&#1086;&#110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F17B9-85CF-4145-A393-C069DBE4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Памятка по убою</Template>
  <TotalTime>370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 А.С.</dc:creator>
  <cp:keywords/>
  <dc:description/>
  <cp:lastModifiedBy>Руководитель</cp:lastModifiedBy>
  <cp:revision>69</cp:revision>
  <cp:lastPrinted>2019-05-17T09:54:00Z</cp:lastPrinted>
  <dcterms:created xsi:type="dcterms:W3CDTF">2020-02-06T11:34:00Z</dcterms:created>
  <dcterms:modified xsi:type="dcterms:W3CDTF">2020-02-26T10:35:00Z</dcterms:modified>
</cp:coreProperties>
</file>