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D5" w:rsidRDefault="007E39D5" w:rsidP="007E39D5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color w:val="1F497D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6898ACD" wp14:editId="159EDEB9">
            <wp:simplePos x="0" y="0"/>
            <wp:positionH relativeFrom="column">
              <wp:posOffset>2508885</wp:posOffset>
            </wp:positionH>
            <wp:positionV relativeFrom="paragraph">
              <wp:posOffset>-110490</wp:posOffset>
            </wp:positionV>
            <wp:extent cx="1695450" cy="1695450"/>
            <wp:effectExtent l="133350" t="0" r="2095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39D5" w:rsidRDefault="007E39D5" w:rsidP="007E39D5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7E39D5" w:rsidRDefault="007E39D5" w:rsidP="007E39D5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7E39D5" w:rsidRDefault="007E39D5" w:rsidP="007E39D5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7E39D5" w:rsidRDefault="007E39D5" w:rsidP="007E39D5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7E39D5" w:rsidRDefault="007E39D5" w:rsidP="007E39D5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7E39D5" w:rsidRDefault="00315965" w:rsidP="007E39D5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Семинар-практикум для родителей </w:t>
      </w:r>
    </w:p>
    <w:p w:rsidR="00315965" w:rsidRPr="007E39D5" w:rsidRDefault="00315965" w:rsidP="007E39D5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F81BD" w:themeColor="accent1"/>
          <w:kern w:val="36"/>
          <w:sz w:val="40"/>
          <w:szCs w:val="40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color w:val="4F81BD" w:themeColor="accent1"/>
          <w:kern w:val="36"/>
          <w:sz w:val="40"/>
          <w:szCs w:val="40"/>
          <w:lang w:eastAsia="ru-RU"/>
        </w:rPr>
        <w:t>«Домашняя игротека развивающих игр с детьми»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Цели: </w:t>
      </w: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Знакомство родителей с условиями, методами использования игр и  игровых упражнений, направленных на развитие  детей в домашних условиях.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Задачи:</w:t>
      </w:r>
    </w:p>
    <w:p w:rsidR="00315965" w:rsidRPr="007E39D5" w:rsidRDefault="00315965" w:rsidP="003159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       Сформировать у родителей представления о значении игры в развитии ребенка.</w:t>
      </w:r>
    </w:p>
    <w:p w:rsidR="00315965" w:rsidRPr="007E39D5" w:rsidRDefault="00315965" w:rsidP="003159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       Привлечь внимание родителей к детской игре, как деятельности, которая в условиях семьи наиболее полно удовлетворяет потребности ребенка в деловом, познавательном и эмоциональном общении с взрослым и сверстниками.</w:t>
      </w:r>
    </w:p>
    <w:p w:rsidR="00315965" w:rsidRPr="007E39D5" w:rsidRDefault="00315965" w:rsidP="003159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       Предоставить родителям практические рекомендации по использованию игр и упражнений в условиях семьи, направленных.</w:t>
      </w:r>
    </w:p>
    <w:p w:rsidR="00315965" w:rsidRPr="007E39D5" w:rsidRDefault="00315965" w:rsidP="003159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       Упражнять родителей в умении самостоятельно подбирать игры для развития всестороннего  развития детей.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Ожидаемые результаты:</w:t>
      </w:r>
    </w:p>
    <w:p w:rsidR="00315965" w:rsidRPr="007E39D5" w:rsidRDefault="00315965" w:rsidP="003159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       У родителей сформированы представления о </w:t>
      </w:r>
      <w:proofErr w:type="spellStart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значенииигры</w:t>
      </w:r>
      <w:proofErr w:type="spellEnd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 развитии ребенка;</w:t>
      </w:r>
    </w:p>
    <w:p w:rsidR="00315965" w:rsidRPr="007E39D5" w:rsidRDefault="00315965" w:rsidP="003159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       Родители приобрели практические навыки  самостоятельного подбора игр для всестороннего развития  дошкольников.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Предварительная работа:</w:t>
      </w:r>
    </w:p>
    <w:p w:rsidR="00315965" w:rsidRPr="007E39D5" w:rsidRDefault="00315965" w:rsidP="003159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       Подбор пособий, игр, методической литературы по теме.</w:t>
      </w:r>
    </w:p>
    <w:p w:rsidR="00315965" w:rsidRPr="007E39D5" w:rsidRDefault="00315965" w:rsidP="003159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       Создание презентации.</w:t>
      </w:r>
    </w:p>
    <w:p w:rsidR="00315965" w:rsidRPr="007E39D5" w:rsidRDefault="00315965" w:rsidP="003159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       Оформление наглядных материалов и практических рекомендаций для родителей.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Информационно-техническое обеспечение:</w:t>
      </w:r>
    </w:p>
    <w:p w:rsid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Раздаточный материал для родителей (смайлики разного цвета, ножницы, образцы игры «</w:t>
      </w:r>
      <w:proofErr w:type="spellStart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Танграм</w:t>
      </w:r>
      <w:proofErr w:type="spellEnd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»). </w:t>
      </w:r>
    </w:p>
    <w:p w:rsidR="007E39D5" w:rsidRDefault="007E39D5" w:rsidP="00315965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315965" w:rsidRPr="007E39D5" w:rsidRDefault="007E39D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history="1">
        <w:r w:rsidR="00315965" w:rsidRPr="007E39D5">
          <w:rPr>
            <w:rFonts w:ascii="Times New Roman" w:eastAsia="Times New Roman" w:hAnsi="Times New Roman" w:cs="Times New Roman"/>
            <w:b/>
            <w:bCs/>
            <w:color w:val="2262A4"/>
            <w:sz w:val="32"/>
            <w:szCs w:val="32"/>
            <w:bdr w:val="none" w:sz="0" w:space="0" w:color="auto" w:frame="1"/>
            <w:lang w:eastAsia="ru-RU"/>
          </w:rPr>
          <w:t>Презентация «Всестороннее развитие дошкольников».</w:t>
        </w:r>
      </w:hyperlink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Материалы и оборудование: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Ноутбук, проектор, экран, ножницы, игры и пособия, используемые для развития детей, почтовый ящик.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План семинара - практикума</w:t>
      </w:r>
    </w:p>
    <w:p w:rsidR="00315965" w:rsidRPr="007E39D5" w:rsidRDefault="00315965" w:rsidP="003159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 Игровое упр. «Комплимент».</w:t>
      </w:r>
    </w:p>
    <w:p w:rsidR="00315965" w:rsidRPr="007E39D5" w:rsidRDefault="00315965" w:rsidP="003159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 Игра “Да – нет”</w:t>
      </w:r>
    </w:p>
    <w:p w:rsidR="00315965" w:rsidRPr="007E39D5" w:rsidRDefault="00315965" w:rsidP="003159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     Игра задание</w:t>
      </w:r>
    </w:p>
    <w:p w:rsidR="00315965" w:rsidRPr="007E39D5" w:rsidRDefault="00315965" w:rsidP="003159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     Просмотр презентации «Всестороннее развитие детей»</w:t>
      </w:r>
    </w:p>
    <w:p w:rsidR="00315965" w:rsidRPr="007E39D5" w:rsidRDefault="00315965" w:rsidP="003159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5.     Практическое задание</w:t>
      </w:r>
    </w:p>
    <w:p w:rsidR="00315965" w:rsidRPr="007E39D5" w:rsidRDefault="00315965" w:rsidP="003159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6.     Вручение памятки «Формирование коммуникативных  качеств детей 4-5 лет»</w:t>
      </w:r>
    </w:p>
    <w:p w:rsidR="00315965" w:rsidRPr="007E39D5" w:rsidRDefault="00315965" w:rsidP="007E39D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7.     Рефлексия</w:t>
      </w:r>
    </w:p>
    <w:p w:rsidR="00315965" w:rsidRPr="007E39D5" w:rsidRDefault="00315965" w:rsidP="003159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Ход семинара-практикума: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Воспитатель: «</w:t>
      </w: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Добрый день, уважаемые родители. Мы очень рады вас видеть сегодня здесь, с нами». Предлагает участникам семинара встать в круг.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Игровое упражнение «Комплимент».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 Участники становятся в круг. Бросая друг другу мяч, они говорят при этом комплименты или приятные слова, которые вызывает образ данного человека.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Игра “Да – нет”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Воспитатель: </w:t>
      </w: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«Сейчас я вам предлагаю ответить на мои вопросы “Да”, если вы согласны с моим высказыванием и “нет”, если не согласны.</w:t>
      </w:r>
    </w:p>
    <w:p w:rsidR="00315965" w:rsidRPr="007E39D5" w:rsidRDefault="00315965" w:rsidP="00315965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Скажите громко и хором, друзья</w:t>
      </w: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Деток своих все вы любите? (да)</w:t>
      </w:r>
    </w:p>
    <w:p w:rsidR="00315965" w:rsidRPr="007E39D5" w:rsidRDefault="00315965" w:rsidP="00315965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 работы пришли, сил совсем нет,</w:t>
      </w: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Вам хочется лекции слушать здесь? (нет)</w:t>
      </w:r>
    </w:p>
    <w:p w:rsidR="00315965" w:rsidRPr="007E39D5" w:rsidRDefault="00315965" w:rsidP="00315965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Я вас понимаю</w:t>
      </w:r>
      <w:proofErr w:type="gramStart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…К</w:t>
      </w:r>
      <w:proofErr w:type="gramEnd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ак быть, господа?</w:t>
      </w: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Проблемы деток решать нужно нам? (да)</w:t>
      </w:r>
    </w:p>
    <w:p w:rsidR="00315965" w:rsidRPr="007E39D5" w:rsidRDefault="00315965" w:rsidP="00315965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Дайте мне тогда ответ</w:t>
      </w:r>
      <w:proofErr w:type="gramStart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П</w:t>
      </w:r>
      <w:proofErr w:type="gramEnd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омочь, откажитесь нам? (нет)</w:t>
      </w:r>
    </w:p>
    <w:p w:rsidR="00315965" w:rsidRPr="007E39D5" w:rsidRDefault="00315965" w:rsidP="00315965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Последнее спрошу вас я,</w:t>
      </w: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Активными все будем?» (да)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Игра-задание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Воспитатель: </w:t>
      </w: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«Уважаемые родители, я предлагаю вам необычное задание: вспомните ваши семейные вечера и дайте им самооценку. Если вы поступаете, так, как сказано, то выставляйте смайлик красного цвета, не всегда – желтого, никогда – голубого.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Ø Каждый вечер уделяю время на игры с детьми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Ø Рассказываю о своих играх из детства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Ø Если сломалась игрушка, ремонтирую вместе с ребенком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Ø Купив ребенку игру, объясняю, как с ней играть, показываю разные варианты игры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Ø Слушаю рассказы ребенка об играх и игрушках в детском саду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Ø Не наказываю ребенка игрой, игрушкой, т.е. не лишаю его на время игры или игрушки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Ø Часто дарю ребенку игру, игрушку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Если на вашем столе больше красных смайликов, значит, игра в вашем доме присутствует всегда. Играйте с ребенком на равных. Ведь игра – это самое интересное и главное в жизни ребенка.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Уважаемые родители, в семье для ребенка необходимо создавать такие условия, чтобы он испытывал удовлетворение от общения с вами, получал от вас не только новые знания, но и обогащал свой словарный запас и интеллектуальные способности</w:t>
      </w:r>
      <w:proofErr w:type="gramStart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.»</w:t>
      </w:r>
      <w:proofErr w:type="gramEnd"/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Воспитатель: «</w:t>
      </w: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Предлагаю вам посмотреть презентацию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«Всестороннее развитие дошкольников».»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Игра – основной вид деятельности ребенка дошкольного возраста.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 Для ребят дошкольного возраста игры имеют исключительное значение: игра для них – учеба, игра для них – труд, игра для них – серьезная форма воспитания» Н.К. Крупская.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3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Игра есть потребность растущего детского организма. В игре развиваются физические силы ребенка, тверже делается рука, гибче тело, вернее глаз, развиваются сообразительность, находчивость, инициатива.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4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Игры на развитие физических качеств.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5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«Мяч с горки»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Развивает мелкую моторику рук, мышечную память, мышление.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Для этого задания нужна любая наклонная плоскость. Ребенку в руки дается шарик и задание спустить шарик с горки так, чтобы он остановился около нарисованной черты. Сначала ничего не будет получаться, но через некоторое время ребенок научится соотносить расстояние и силу.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Усложнение: то же самое, но в форме соревнования «Кто точнее спустит шарик с горки? »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6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«Черепашки»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Игра на развитие сдержанности в движениях.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Ход игры.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Дети выстраиваются в 2 шеренги. По команде они начинают двигаться в одном направлении. Главная задача – двигаться как можно медленнее, стоять на месте запрещается. Побеждает та команда, которая придет последней.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7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«Щиплем перья»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Игра на развитие быстроты реакции.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Ход игры.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На каждого ребенка навешивается по три прищепки. Каждый раз, когда он кого-то ловит, он навешивает на него одну прищепку. Задача: поймать </w:t>
      </w:r>
      <w:proofErr w:type="gramStart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другого</w:t>
      </w:r>
      <w:proofErr w:type="gramEnd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 не быть пойманным самому. Побеждает тот, кто первый освободится от всех прищепок.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Усложнение: большее количество прищепок или участников.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8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Игры на развитие коммуникативных качеств.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9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«Поводырь»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Игра на развитие сплоченности и невербальных способов общения.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Ход игры.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комнате разложены и расставлены предметы – препятствия (стулья, кубики, игрушки и т.д.). Ведомый повязывает на глаза повязку, ведущий ведёт его, рассказывая, как двигаться, например: «переступи через кубик», «здесь стул. Обойди его». Затем  меняются ролями.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10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«Пантомимические этюды»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Игра на развитие выразительности мимики и жестов.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Ход игры.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Ребёнку предлагают пройтись так, как ходит маленькая девочка, мальчик в хорошем настроении, старик, ребёнок, который только учится ходить, уставший человек и др.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11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Математические, развивающие и логические игры.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12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Счетные палочки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1)Задачи на построение простых фигур;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2)Задачи на построение сложных фигур;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3)Задачи на преобразование фигур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(головоломки- </w:t>
      </w:r>
      <w:proofErr w:type="gramStart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добавь</w:t>
      </w:r>
      <w:proofErr w:type="gramEnd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/убери палочки)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13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Материалы </w:t>
      </w:r>
      <w:proofErr w:type="spellStart"/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Монтесори</w:t>
      </w:r>
      <w:proofErr w:type="spellEnd"/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Такие специально созданные развивающие пособия, как «Рамки с застежками», «Коричневая лестница», «Розовая башня» способствуют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развитию у малыша координации движений, мелкой и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общей моторики.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Другие игры могут тренировать равновесие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(«Ходьба по линии»), развивать эстетический вкус.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14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Такие игры как, «Фонарики», «Шнур затейник», «Математические корзинки» так же способствуют развитию логического мышления.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15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Игры на развитие речи.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16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«Продавец и покупатель»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Игра на совершенствование звукопроизношения.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17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Театрализованные этюды.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Для расширения словаря и совершенствования диалоговой речи.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18 слайд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Театр теней.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Способствует активизации умственного развития и тесно связанному с ней совершенствованию речи.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Воспитатель: </w:t>
      </w: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«Подробнее я бы хотела остановиться на игре «</w:t>
      </w:r>
      <w:proofErr w:type="spellStart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Танграм</w:t>
      </w:r>
      <w:proofErr w:type="spellEnd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». Это игра на развитие логического мышления. Развитие логики является основополагающим в развитии ребенка.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Танграм</w:t>
      </w:r>
      <w:proofErr w:type="spellEnd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» - одна из несложных игр.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Называют ее и «Головоломкой из картона», «Геометрическим конструктором»»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Практическое задание.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«Предлагаю вам самим поиграть в эту игру. Вам нужно самостоятельно подготовить игру, разрежете квадрат по линиям на 7 частей. Перед вами лежат примеры изображений, которые можно составить из этих геометрических фигур»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Раздача памяток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«Памятки, помогут Вам организовать игры с детьми дома»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Рефлексия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Воспитатель: </w:t>
      </w: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«В заключение я хочу вас попросить написать на ваших смайликах о том, полезен ли вам </w:t>
      </w:r>
      <w:proofErr w:type="gramStart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материал</w:t>
      </w:r>
      <w:proofErr w:type="gramEnd"/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полученный на семинаре. Ваши  пожелания, предложения по  теме семинара, опустите в ящик.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Благодарю вас за внимание! До свидания! До новых встреч!»</w:t>
      </w:r>
    </w:p>
    <w:p w:rsidR="00315965" w:rsidRPr="007E39D5" w:rsidRDefault="00315965" w:rsidP="00315965">
      <w:pPr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15965" w:rsidRPr="007E39D5" w:rsidRDefault="00315965" w:rsidP="003159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Список используемой литературы:</w:t>
      </w:r>
    </w:p>
    <w:p w:rsidR="007E39D5" w:rsidRDefault="007E39D5" w:rsidP="007E39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315965" w:rsidRPr="007E39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Учебно-методическое издание О.А. </w:t>
      </w:r>
      <w:proofErr w:type="spellStart"/>
      <w:r w:rsidR="00315965" w:rsidRPr="007E39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Скоролупова</w:t>
      </w:r>
      <w:proofErr w:type="spellEnd"/>
      <w:r w:rsidR="00315965" w:rsidRPr="007E39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Л.В. Логинова «Играем?.. Играем!!!» ООО «Издательство Скрипторий» 2003</w:t>
      </w:r>
    </w:p>
    <w:p w:rsidR="007E39D5" w:rsidRDefault="007E39D5" w:rsidP="007E39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="00315965" w:rsidRPr="007E39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А.П. Усова «Роль игры в воспитании детей» Москва «Просвещение» 1976</w:t>
      </w:r>
    </w:p>
    <w:p w:rsidR="00315965" w:rsidRPr="007E39D5" w:rsidRDefault="007E39D5" w:rsidP="007E39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="00315965" w:rsidRPr="007E39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А.Н. </w:t>
      </w:r>
      <w:proofErr w:type="spellStart"/>
      <w:r w:rsidR="00315965" w:rsidRPr="007E39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Давидчук</w:t>
      </w:r>
      <w:proofErr w:type="spellEnd"/>
      <w:r w:rsidR="00315965" w:rsidRPr="007E39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 Обучение и игра» Издание 2-е, исправленное и дополненное, Методическое пособие, Москва «Мозаика – Синтез» 2004</w:t>
      </w:r>
    </w:p>
    <w:p w:rsidR="003A7776" w:rsidRPr="007E39D5" w:rsidRDefault="003A7776" w:rsidP="007E39D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A7776" w:rsidRPr="007E39D5" w:rsidSect="007E39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22"/>
    <w:rsid w:val="00315965"/>
    <w:rsid w:val="003A7776"/>
    <w:rsid w:val="007E39D5"/>
    <w:rsid w:val="00C8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37.educrub.ru/sites/default/files/documents/igri.ppt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3</cp:revision>
  <dcterms:created xsi:type="dcterms:W3CDTF">2016-03-18T13:11:00Z</dcterms:created>
  <dcterms:modified xsi:type="dcterms:W3CDTF">2016-03-22T03:33:00Z</dcterms:modified>
</cp:coreProperties>
</file>