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9137D" w:rsidRDefault="009D27C9" w:rsidP="0069137D">
      <w:pPr>
        <w:pStyle w:val="a3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bookmarkStart w:id="0" w:name="_GoBack"/>
      <w:r>
        <w:rPr>
          <w:rFonts w:ascii="PT Astra Serif" w:hAnsi="PT Astra Serif" w:cs="Times New Roman"/>
          <w:b/>
          <w:i/>
          <w:sz w:val="28"/>
          <w:szCs w:val="28"/>
        </w:rPr>
        <w:t>«</w:t>
      </w:r>
      <w:r w:rsidR="00390F65" w:rsidRPr="0069137D">
        <w:rPr>
          <w:rFonts w:ascii="PT Astra Serif" w:hAnsi="PT Astra Serif" w:cs="Times New Roman"/>
          <w:b/>
          <w:i/>
          <w:sz w:val="28"/>
          <w:szCs w:val="28"/>
        </w:rPr>
        <w:t>Правила движения</w:t>
      </w:r>
    </w:p>
    <w:p w:rsidR="00F64BB8" w:rsidRDefault="00390F65" w:rsidP="0069137D">
      <w:pPr>
        <w:pStyle w:val="a3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69137D">
        <w:rPr>
          <w:rFonts w:ascii="PT Astra Serif" w:hAnsi="PT Astra Serif" w:cs="Times New Roman"/>
          <w:b/>
          <w:i/>
          <w:sz w:val="28"/>
          <w:szCs w:val="28"/>
        </w:rPr>
        <w:t>каждый должен знать обязательно на «пять»!</w:t>
      </w:r>
      <w:r w:rsidR="009D27C9">
        <w:rPr>
          <w:rFonts w:ascii="PT Astra Serif" w:hAnsi="PT Astra Serif" w:cs="Times New Roman"/>
          <w:b/>
          <w:i/>
          <w:sz w:val="28"/>
          <w:szCs w:val="28"/>
        </w:rPr>
        <w:t>»</w:t>
      </w:r>
    </w:p>
    <w:bookmarkEnd w:id="0"/>
    <w:p w:rsidR="0069137D" w:rsidRPr="0069137D" w:rsidRDefault="0069137D" w:rsidP="00541299">
      <w:pPr>
        <w:pStyle w:val="a3"/>
        <w:jc w:val="both"/>
        <w:rPr>
          <w:rFonts w:ascii="PT Astra Serif" w:hAnsi="PT Astra Serif" w:cs="Times New Roman"/>
          <w:b/>
          <w:i/>
          <w:sz w:val="28"/>
          <w:szCs w:val="28"/>
        </w:rPr>
      </w:pPr>
    </w:p>
    <w:p w:rsidR="0069137D" w:rsidRDefault="0069137D" w:rsidP="00541299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="00390F65" w:rsidRPr="0069137D">
        <w:rPr>
          <w:rFonts w:ascii="PT Astra Serif" w:hAnsi="PT Astra Serif" w:cs="Times New Roman"/>
          <w:sz w:val="28"/>
          <w:szCs w:val="28"/>
        </w:rPr>
        <w:t xml:space="preserve"> воспитанниками </w:t>
      </w:r>
      <w:r>
        <w:rPr>
          <w:rFonts w:ascii="PT Astra Serif" w:hAnsi="PT Astra Serif" w:cs="Times New Roman"/>
          <w:sz w:val="28"/>
          <w:szCs w:val="28"/>
        </w:rPr>
        <w:t>старшей группы</w:t>
      </w:r>
      <w:r w:rsidR="00390F65" w:rsidRPr="0069137D">
        <w:rPr>
          <w:rFonts w:ascii="PT Astra Serif" w:hAnsi="PT Astra Serif" w:cs="Times New Roman"/>
          <w:sz w:val="28"/>
          <w:szCs w:val="28"/>
        </w:rPr>
        <w:t xml:space="preserve"> «Полярная звезда» </w:t>
      </w:r>
      <w:r>
        <w:rPr>
          <w:rFonts w:ascii="PT Astra Serif" w:hAnsi="PT Astra Serif" w:cs="Times New Roman"/>
          <w:sz w:val="28"/>
          <w:szCs w:val="28"/>
        </w:rPr>
        <w:t xml:space="preserve">были проведены </w:t>
      </w:r>
      <w:r w:rsidR="009D27C9">
        <w:rPr>
          <w:rFonts w:ascii="PT Astra Serif" w:hAnsi="PT Astra Serif" w:cs="Times New Roman"/>
          <w:sz w:val="28"/>
          <w:szCs w:val="28"/>
        </w:rPr>
        <w:t>мероприятия</w:t>
      </w:r>
      <w:r>
        <w:rPr>
          <w:rFonts w:ascii="PT Astra Serif" w:hAnsi="PT Astra Serif" w:cs="Times New Roman"/>
          <w:sz w:val="28"/>
          <w:szCs w:val="28"/>
        </w:rPr>
        <w:t xml:space="preserve"> по </w:t>
      </w:r>
      <w:r w:rsidR="009D27C9">
        <w:rPr>
          <w:rFonts w:ascii="PT Astra Serif" w:hAnsi="PT Astra Serif" w:cs="Times New Roman"/>
          <w:sz w:val="28"/>
          <w:szCs w:val="28"/>
        </w:rPr>
        <w:t>теме</w:t>
      </w:r>
      <w:r>
        <w:rPr>
          <w:rFonts w:ascii="PT Astra Serif" w:hAnsi="PT Astra Serif" w:cs="Times New Roman"/>
          <w:sz w:val="28"/>
          <w:szCs w:val="28"/>
        </w:rPr>
        <w:t xml:space="preserve"> «Внимание дети</w:t>
      </w:r>
      <w:r w:rsidR="009D27C9">
        <w:rPr>
          <w:rFonts w:ascii="PT Astra Serif" w:hAnsi="PT Astra Serif" w:cs="Times New Roman"/>
          <w:sz w:val="28"/>
          <w:szCs w:val="28"/>
        </w:rPr>
        <w:t>!</w:t>
      </w:r>
      <w:r>
        <w:rPr>
          <w:rFonts w:ascii="PT Astra Serif" w:hAnsi="PT Astra Serif" w:cs="Times New Roman"/>
          <w:sz w:val="28"/>
          <w:szCs w:val="28"/>
        </w:rPr>
        <w:t xml:space="preserve">». </w:t>
      </w:r>
    </w:p>
    <w:p w:rsidR="003F59F2" w:rsidRPr="0069137D" w:rsidRDefault="009D27C9" w:rsidP="00541299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 детьми были разучены</w:t>
      </w:r>
      <w:r w:rsidR="0069137D">
        <w:rPr>
          <w:rFonts w:ascii="PT Astra Serif" w:hAnsi="PT Astra Serif" w:cs="Times New Roman"/>
          <w:sz w:val="28"/>
          <w:szCs w:val="28"/>
        </w:rPr>
        <w:t xml:space="preserve"> </w:t>
      </w:r>
      <w:r w:rsidR="00390F65" w:rsidRPr="0069137D">
        <w:rPr>
          <w:rFonts w:ascii="PT Astra Serif" w:hAnsi="PT Astra Serif" w:cs="Times New Roman"/>
          <w:sz w:val="28"/>
          <w:szCs w:val="28"/>
        </w:rPr>
        <w:t>стихотворения</w:t>
      </w:r>
      <w:r w:rsidR="0069137D">
        <w:rPr>
          <w:rFonts w:ascii="PT Astra Serif" w:hAnsi="PT Astra Serif" w:cs="Times New Roman"/>
          <w:sz w:val="28"/>
          <w:szCs w:val="28"/>
        </w:rPr>
        <w:t xml:space="preserve"> о ПДД; проведены беседы</w:t>
      </w:r>
      <w:r w:rsidR="00502F1D" w:rsidRPr="0069137D">
        <w:rPr>
          <w:rFonts w:ascii="PT Astra Serif" w:hAnsi="PT Astra Serif" w:cs="Times New Roman"/>
          <w:sz w:val="28"/>
          <w:szCs w:val="28"/>
        </w:rPr>
        <w:t xml:space="preserve"> по темам «Полосатая зебра и дорожные знаки», </w:t>
      </w:r>
      <w:r w:rsidR="00502F1D" w:rsidRPr="0069137D">
        <w:rPr>
          <w:rFonts w:ascii="PT Astra Serif" w:eastAsia="Times New Roman" w:hAnsi="PT Astra Serif" w:cs="Times New Roman"/>
          <w:sz w:val="28"/>
          <w:szCs w:val="28"/>
        </w:rPr>
        <w:t>«Где должны иг</w:t>
      </w:r>
      <w:r w:rsidR="0069137D">
        <w:rPr>
          <w:rFonts w:ascii="PT Astra Serif" w:eastAsia="Times New Roman" w:hAnsi="PT Astra Serif" w:cs="Times New Roman"/>
          <w:sz w:val="28"/>
          <w:szCs w:val="28"/>
        </w:rPr>
        <w:t>рать дети</w:t>
      </w:r>
      <w:r>
        <w:rPr>
          <w:rFonts w:ascii="PT Astra Serif" w:eastAsia="Times New Roman" w:hAnsi="PT Astra Serif" w:cs="Times New Roman"/>
          <w:sz w:val="28"/>
          <w:szCs w:val="28"/>
        </w:rPr>
        <w:t>?</w:t>
      </w:r>
      <w:r w:rsidR="0069137D">
        <w:rPr>
          <w:rFonts w:ascii="PT Astra Serif" w:eastAsia="Times New Roman" w:hAnsi="PT Astra Serif" w:cs="Times New Roman"/>
          <w:sz w:val="28"/>
          <w:szCs w:val="28"/>
        </w:rPr>
        <w:t>», «Будь внимателен - м</w:t>
      </w:r>
      <w:r w:rsidR="00502F1D" w:rsidRPr="0069137D">
        <w:rPr>
          <w:rFonts w:ascii="PT Astra Serif" w:eastAsia="Times New Roman" w:hAnsi="PT Astra Serif" w:cs="Times New Roman"/>
          <w:sz w:val="28"/>
          <w:szCs w:val="28"/>
        </w:rPr>
        <w:t>ашины!»,  «Поведение пасса</w:t>
      </w:r>
      <w:r w:rsidR="0069137D">
        <w:rPr>
          <w:rFonts w:ascii="PT Astra Serif" w:eastAsia="Times New Roman" w:hAnsi="PT Astra Serif" w:cs="Times New Roman"/>
          <w:sz w:val="28"/>
          <w:szCs w:val="28"/>
        </w:rPr>
        <w:t xml:space="preserve">жиров при посадке в транспорт»; </w:t>
      </w:r>
      <w:r w:rsidR="00390F65" w:rsidRPr="0069137D">
        <w:rPr>
          <w:rFonts w:ascii="PT Astra Serif" w:hAnsi="PT Astra Serif" w:cs="Times New Roman"/>
          <w:sz w:val="28"/>
          <w:szCs w:val="28"/>
        </w:rPr>
        <w:t xml:space="preserve"> дидактические игры «Собери знак», «Сломанный светофор»,</w:t>
      </w:r>
      <w:r w:rsidR="003F59F2" w:rsidRPr="0069137D">
        <w:rPr>
          <w:rFonts w:ascii="PT Astra Serif" w:hAnsi="PT Astra Serif" w:cs="Times New Roman"/>
          <w:sz w:val="28"/>
          <w:szCs w:val="28"/>
        </w:rPr>
        <w:t xml:space="preserve"> </w:t>
      </w:r>
      <w:r w:rsidR="0069137D">
        <w:rPr>
          <w:rFonts w:ascii="PT Astra Serif" w:eastAsia="Times New Roman" w:hAnsi="PT Astra Serif" w:cs="Times New Roman"/>
          <w:sz w:val="28"/>
          <w:szCs w:val="28"/>
        </w:rPr>
        <w:t xml:space="preserve">лото «Дорожная азбука»; </w:t>
      </w:r>
      <w:r w:rsidR="00390F65" w:rsidRPr="0069137D">
        <w:rPr>
          <w:rFonts w:ascii="PT Astra Serif" w:eastAsia="Times New Roman" w:hAnsi="PT Astra Serif" w:cs="Times New Roman"/>
          <w:sz w:val="28"/>
          <w:szCs w:val="28"/>
        </w:rPr>
        <w:t xml:space="preserve"> сюжетно – ролевые игры</w:t>
      </w:r>
      <w:r w:rsidR="003F59F2" w:rsidRPr="006913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9137D">
        <w:rPr>
          <w:rFonts w:ascii="PT Astra Serif" w:eastAsia="Times New Roman" w:hAnsi="PT Astra Serif" w:cs="Times New Roman"/>
          <w:sz w:val="28"/>
          <w:szCs w:val="28"/>
        </w:rPr>
        <w:t xml:space="preserve">«Шоферы и пассажиры», «Такси»; </w:t>
      </w:r>
      <w:r w:rsidR="003F59F2" w:rsidRPr="0069137D">
        <w:rPr>
          <w:rFonts w:ascii="PT Astra Serif" w:eastAsia="Times New Roman" w:hAnsi="PT Astra Serif" w:cs="Times New Roman"/>
          <w:sz w:val="28"/>
          <w:szCs w:val="28"/>
        </w:rPr>
        <w:t xml:space="preserve">закрепили профессию </w:t>
      </w:r>
      <w:r w:rsidR="00390F65" w:rsidRPr="0069137D">
        <w:rPr>
          <w:rFonts w:ascii="PT Astra Serif" w:eastAsia="Times New Roman" w:hAnsi="PT Astra Serif" w:cs="Times New Roman"/>
          <w:sz w:val="28"/>
          <w:szCs w:val="28"/>
        </w:rPr>
        <w:t>«Регулировщик», создали из бумаги аппликацию «Пешеходный переход», рисовали</w:t>
      </w:r>
      <w:r w:rsidR="003F59F2" w:rsidRPr="0069137D">
        <w:rPr>
          <w:rFonts w:ascii="PT Astra Serif" w:eastAsia="Times New Roman" w:hAnsi="PT Astra Serif" w:cs="Times New Roman"/>
          <w:sz w:val="28"/>
          <w:szCs w:val="28"/>
        </w:rPr>
        <w:t xml:space="preserve"> и лепили</w:t>
      </w:r>
      <w:r w:rsidR="00390F65" w:rsidRPr="006913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59F2" w:rsidRPr="0069137D">
        <w:rPr>
          <w:rFonts w:ascii="PT Astra Serif" w:eastAsia="Times New Roman" w:hAnsi="PT Astra Serif" w:cs="Times New Roman"/>
          <w:sz w:val="28"/>
          <w:szCs w:val="28"/>
        </w:rPr>
        <w:t>с детьми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«Улицы нашего города»</w:t>
      </w:r>
      <w:r w:rsidR="003F59F2" w:rsidRPr="0069137D">
        <w:rPr>
          <w:rFonts w:ascii="PT Astra Serif" w:hAnsi="PT Astra Serif" w:cs="Times New Roman"/>
          <w:sz w:val="28"/>
          <w:szCs w:val="28"/>
        </w:rPr>
        <w:t>.</w:t>
      </w:r>
    </w:p>
    <w:p w:rsidR="009D27C9" w:rsidRPr="009D27C9" w:rsidRDefault="0069137D" w:rsidP="00541299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 гостями</w:t>
      </w:r>
      <w:r w:rsidR="00390F65" w:rsidRPr="0069137D">
        <w:rPr>
          <w:rFonts w:ascii="PT Astra Serif" w:hAnsi="PT Astra Serif" w:cs="Times New Roman"/>
          <w:sz w:val="28"/>
          <w:szCs w:val="28"/>
        </w:rPr>
        <w:t xml:space="preserve"> из Государственной Автомобильной </w:t>
      </w:r>
      <w:r>
        <w:rPr>
          <w:rFonts w:ascii="PT Astra Serif" w:hAnsi="PT Astra Serif" w:cs="Times New Roman"/>
          <w:sz w:val="28"/>
          <w:szCs w:val="28"/>
        </w:rPr>
        <w:t xml:space="preserve">Инспекции </w:t>
      </w:r>
      <w:r w:rsidRPr="0069137D">
        <w:rPr>
          <w:rFonts w:ascii="PT Astra Serif" w:hAnsi="PT Astra Serif" w:cs="Times New Roman"/>
          <w:sz w:val="28"/>
          <w:szCs w:val="28"/>
        </w:rPr>
        <w:t xml:space="preserve"> </w:t>
      </w:r>
      <w:r w:rsidR="009D27C9">
        <w:rPr>
          <w:rFonts w:ascii="PT Astra Serif" w:hAnsi="PT Astra Serif" w:cs="Times New Roman"/>
          <w:sz w:val="28"/>
          <w:szCs w:val="28"/>
        </w:rPr>
        <w:t xml:space="preserve">– повторили правила дорожного движения, </w:t>
      </w:r>
      <w:r w:rsidR="009D27C9" w:rsidRPr="009D27C9">
        <w:rPr>
          <w:rFonts w:ascii="PT Astra Serif" w:hAnsi="PT Astra Serif" w:cs="Times New Roman"/>
          <w:sz w:val="28"/>
          <w:szCs w:val="28"/>
        </w:rPr>
        <w:t>поиграли в подвижные игры «Светофор», «Кто быстрее соберет светофор», «Воробушки и автомобиль»</w:t>
      </w:r>
      <w:r w:rsidR="009D27C9">
        <w:rPr>
          <w:rFonts w:ascii="PT Astra Serif" w:hAnsi="PT Astra Serif" w:cs="Times New Roman"/>
          <w:sz w:val="28"/>
          <w:szCs w:val="28"/>
        </w:rPr>
        <w:t xml:space="preserve">, </w:t>
      </w:r>
      <w:r w:rsidRPr="0069137D">
        <w:rPr>
          <w:rFonts w:ascii="PT Astra Serif" w:hAnsi="PT Astra Serif" w:cs="Times New Roman"/>
          <w:sz w:val="28"/>
          <w:szCs w:val="28"/>
        </w:rPr>
        <w:t>рисовали мелками н</w:t>
      </w:r>
      <w:r w:rsidR="009D27C9">
        <w:rPr>
          <w:rFonts w:ascii="PT Astra Serif" w:hAnsi="PT Astra Serif" w:cs="Times New Roman"/>
          <w:sz w:val="28"/>
          <w:szCs w:val="28"/>
        </w:rPr>
        <w:t xml:space="preserve">а асфальте на тему: </w:t>
      </w:r>
      <w:r w:rsidR="009D27C9" w:rsidRPr="009D27C9">
        <w:rPr>
          <w:rFonts w:ascii="PT Astra Serif" w:hAnsi="PT Astra Serif" w:cs="Times New Roman"/>
          <w:sz w:val="28"/>
          <w:szCs w:val="28"/>
        </w:rPr>
        <w:t>«Светофор!»</w:t>
      </w:r>
    </w:p>
    <w:p w:rsidR="009D27C9" w:rsidRDefault="009D27C9" w:rsidP="0069137D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3F59F2" w:rsidRPr="0069137D" w:rsidRDefault="003F59F2" w:rsidP="00502F1D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Чтоб аварий избегать.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Надо строга соблюдать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Правила движения.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И нормы поведения.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Вы запомните, друзья.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На дороге нам нельзя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Бегать, прыгать и скакать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И с мячом в футбол играть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И не думайте напрасно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Что здесь во все не опасно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Изучайте по не многу,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Как переходить дорогу!</w:t>
      </w:r>
    </w:p>
    <w:p w:rsidR="003F59F2" w:rsidRPr="0069137D" w:rsidRDefault="003F59F2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9137D">
        <w:rPr>
          <w:rFonts w:ascii="PT Astra Serif" w:hAnsi="PT Astra Serif" w:cs="Times New Roman"/>
          <w:sz w:val="28"/>
          <w:szCs w:val="28"/>
        </w:rPr>
        <w:t>(Виктор Верёвка)</w:t>
      </w:r>
    </w:p>
    <w:p w:rsidR="00502F1D" w:rsidRDefault="00502F1D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541299" w:rsidRDefault="00541299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0" t="0" r="0" b="0"/>
            <wp:docPr id="1" name="Рисунок 1" descr="C:\Диск Д\журавушка\15.09.2020\attachments (3)\IMG-711f7a0ff07c16a93e333fab30887e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Д\журавушка\15.09.2020\attachments (3)\IMG-711f7a0ff07c16a93e333fab30887eb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99" w:rsidRDefault="00541299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541299" w:rsidRDefault="00541299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</w:rPr>
        <w:lastRenderedPageBreak/>
        <w:drawing>
          <wp:inline distT="0" distB="0" distL="0" distR="0">
            <wp:extent cx="5173211" cy="3876675"/>
            <wp:effectExtent l="0" t="0" r="0" b="0"/>
            <wp:docPr id="2" name="Рисунок 2" descr="C:\Диск Д\журавушка\15.09.2020\attachments (3)\IMG-a4f788d0fe9d3b827860b2aff7c1b6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иск Д\журавушка\15.09.2020\attachments (3)\IMG-a4f788d0fe9d3b827860b2aff7c1b66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201" cy="38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99" w:rsidRDefault="00541299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541299" w:rsidRPr="0069137D" w:rsidRDefault="00541299" w:rsidP="003F59F2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>
            <wp:extent cx="4505325" cy="4505325"/>
            <wp:effectExtent l="0" t="0" r="0" b="0"/>
            <wp:docPr id="3" name="Рисунок 3" descr="C:\Диск Д\журавушка\15.09.2020\attachments (3)\IMG-c511302ac794a2b379d4fad3773acd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иск Д\журавушка\15.09.2020\attachments (3)\IMG-c511302ac794a2b379d4fad3773acd8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18" cy="45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299" w:rsidRPr="0069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F65"/>
    <w:rsid w:val="00390F65"/>
    <w:rsid w:val="003F59F2"/>
    <w:rsid w:val="00502F1D"/>
    <w:rsid w:val="00541299"/>
    <w:rsid w:val="0069137D"/>
    <w:rsid w:val="009D27C9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F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Гергель </cp:lastModifiedBy>
  <cp:revision>5</cp:revision>
  <dcterms:created xsi:type="dcterms:W3CDTF">2020-09-13T10:51:00Z</dcterms:created>
  <dcterms:modified xsi:type="dcterms:W3CDTF">2020-09-15T09:04:00Z</dcterms:modified>
</cp:coreProperties>
</file>